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534" w:rsidRPr="00875534" w:rsidRDefault="00875534" w:rsidP="00875534">
      <w:pPr>
        <w:shd w:val="clear" w:color="auto" w:fill="FFFFFF"/>
        <w:spacing w:before="100" w:beforeAutospacing="1" w:after="100" w:afterAutospacing="1" w:line="240" w:lineRule="auto"/>
        <w:outlineLvl w:val="1"/>
        <w:rPr>
          <w:rFonts w:ascii="Arial" w:eastAsia="Times New Roman" w:hAnsi="Arial" w:cs="Arial"/>
          <w:sz w:val="36"/>
          <w:szCs w:val="36"/>
          <w:lang w:eastAsia="es-MX"/>
        </w:rPr>
      </w:pPr>
      <w:r w:rsidRPr="00875534">
        <w:rPr>
          <w:rFonts w:ascii="Arial" w:eastAsia="Times New Roman" w:hAnsi="Arial" w:cs="Arial"/>
          <w:sz w:val="36"/>
          <w:szCs w:val="36"/>
          <w:lang w:eastAsia="es-MX"/>
        </w:rPr>
        <w:t xml:space="preserve">El aprendizaje para Robert </w:t>
      </w:r>
      <w:proofErr w:type="spellStart"/>
      <w:r w:rsidRPr="00875534">
        <w:rPr>
          <w:rFonts w:ascii="Arial" w:eastAsia="Times New Roman" w:hAnsi="Arial" w:cs="Arial"/>
          <w:sz w:val="36"/>
          <w:szCs w:val="36"/>
          <w:lang w:eastAsia="es-MX"/>
        </w:rPr>
        <w:t>Gagné</w:t>
      </w:r>
      <w:proofErr w:type="spellEnd"/>
    </w:p>
    <w:p w:rsidR="00875534" w:rsidRPr="00875534" w:rsidRDefault="00875534" w:rsidP="00875534">
      <w:pPr>
        <w:shd w:val="clear" w:color="auto" w:fill="FFFFFF"/>
        <w:spacing w:before="100" w:beforeAutospacing="1" w:after="100" w:afterAutospacing="1" w:line="240" w:lineRule="auto"/>
        <w:jc w:val="both"/>
        <w:rPr>
          <w:rFonts w:ascii="Arial" w:eastAsia="Times New Roman" w:hAnsi="Arial" w:cs="Arial"/>
          <w:sz w:val="23"/>
          <w:szCs w:val="23"/>
          <w:lang w:eastAsia="es-MX"/>
        </w:rPr>
      </w:pPr>
      <w:r w:rsidRPr="00875534">
        <w:rPr>
          <w:rFonts w:ascii="Arial" w:eastAsia="Times New Roman" w:hAnsi="Arial" w:cs="Arial"/>
          <w:noProof/>
          <w:sz w:val="23"/>
          <w:szCs w:val="23"/>
          <w:lang w:eastAsia="es-MX"/>
        </w:rPr>
        <mc:AlternateContent>
          <mc:Choice Requires="wps">
            <w:drawing>
              <wp:inline distT="0" distB="0" distL="0" distR="0">
                <wp:extent cx="304800" cy="304800"/>
                <wp:effectExtent l="0" t="0" r="0" b="0"/>
                <wp:docPr id="1" name="Rectángulo 1" descr="https://psicologiaymente.net/media/z67w/robert-gagne/defaul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852B14" id="Rectángulo 1" o:spid="_x0000_s1026" alt="https://psicologiaymente.net/media/z67w/robert-gagne/defaul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GaWNg6wIAAAI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875534" w:rsidRPr="00875534" w:rsidRDefault="00875534" w:rsidP="00875534">
      <w:pPr>
        <w:shd w:val="clear" w:color="auto" w:fill="FFFFFF"/>
        <w:spacing w:before="100" w:beforeAutospacing="1" w:after="100" w:afterAutospacing="1" w:line="240" w:lineRule="auto"/>
        <w:jc w:val="both"/>
        <w:rPr>
          <w:rFonts w:ascii="Arial" w:eastAsia="Times New Roman" w:hAnsi="Arial" w:cs="Arial"/>
          <w:sz w:val="23"/>
          <w:szCs w:val="23"/>
          <w:lang w:eastAsia="es-MX"/>
        </w:rPr>
      </w:pPr>
      <w:r w:rsidRPr="00875534">
        <w:rPr>
          <w:rFonts w:ascii="Arial" w:eastAsia="Times New Roman" w:hAnsi="Arial" w:cs="Arial"/>
          <w:sz w:val="23"/>
          <w:szCs w:val="23"/>
          <w:lang w:eastAsia="es-MX"/>
        </w:rPr>
        <w:t>Como hemos dicho hay maneras muy diferentes de entender lo que es el aprendizaje.</w:t>
      </w:r>
    </w:p>
    <w:p w:rsidR="00875534" w:rsidRPr="00875534" w:rsidRDefault="00875534" w:rsidP="00875534">
      <w:pPr>
        <w:shd w:val="clear" w:color="auto" w:fill="FFFFFF"/>
        <w:spacing w:before="100" w:beforeAutospacing="1" w:after="100" w:afterAutospacing="1" w:line="240" w:lineRule="auto"/>
        <w:jc w:val="both"/>
        <w:rPr>
          <w:rFonts w:ascii="Arial" w:eastAsia="Times New Roman" w:hAnsi="Arial" w:cs="Arial"/>
          <w:sz w:val="23"/>
          <w:szCs w:val="23"/>
          <w:lang w:eastAsia="es-MX"/>
        </w:rPr>
      </w:pPr>
      <w:r w:rsidRPr="00875534">
        <w:rPr>
          <w:rFonts w:ascii="Arial" w:eastAsia="Times New Roman" w:hAnsi="Arial" w:cs="Arial"/>
          <w:sz w:val="23"/>
          <w:szCs w:val="23"/>
          <w:lang w:eastAsia="es-MX"/>
        </w:rPr>
        <w:t xml:space="preserve">En el caso de la teoría del aprendizaje de Robert </w:t>
      </w:r>
      <w:proofErr w:type="spellStart"/>
      <w:r w:rsidRPr="00875534">
        <w:rPr>
          <w:rFonts w:ascii="Arial" w:eastAsia="Times New Roman" w:hAnsi="Arial" w:cs="Arial"/>
          <w:sz w:val="23"/>
          <w:szCs w:val="23"/>
          <w:lang w:eastAsia="es-MX"/>
        </w:rPr>
        <w:t>Gagné</w:t>
      </w:r>
      <w:proofErr w:type="spellEnd"/>
      <w:r w:rsidRPr="00875534">
        <w:rPr>
          <w:rFonts w:ascii="Arial" w:eastAsia="Times New Roman" w:hAnsi="Arial" w:cs="Arial"/>
          <w:sz w:val="23"/>
          <w:szCs w:val="23"/>
          <w:lang w:eastAsia="es-MX"/>
        </w:rPr>
        <w:t xml:space="preserve"> se considera como tal el resultado de la interrelación entre persona y ambiente, siendo un cambio de tipo comportamental, conductual e incluso de disposición o actitud respecto a una parte o la totalidad de la realidad.</w:t>
      </w:r>
    </w:p>
    <w:p w:rsidR="00875534" w:rsidRPr="00875534" w:rsidRDefault="00875534" w:rsidP="00875534">
      <w:pPr>
        <w:shd w:val="clear" w:color="auto" w:fill="FFFFFF"/>
        <w:spacing w:before="100" w:beforeAutospacing="1" w:after="100" w:afterAutospacing="1" w:line="240" w:lineRule="auto"/>
        <w:jc w:val="both"/>
        <w:rPr>
          <w:rFonts w:ascii="Arial" w:eastAsia="Times New Roman" w:hAnsi="Arial" w:cs="Arial"/>
          <w:sz w:val="23"/>
          <w:szCs w:val="23"/>
          <w:lang w:eastAsia="es-MX"/>
        </w:rPr>
      </w:pPr>
      <w:r w:rsidRPr="00875534">
        <w:rPr>
          <w:rFonts w:ascii="Arial" w:eastAsia="Times New Roman" w:hAnsi="Arial" w:cs="Arial"/>
          <w:sz w:val="23"/>
          <w:szCs w:val="23"/>
          <w:lang w:eastAsia="es-MX"/>
        </w:rPr>
        <w:t>Dicho cambio es mantenido en el tiempo como consecuencia de la interacción entre persona y ambiente, no siendo debido únicamente a cambios madurativos sino a la vivencia de experiencias y repetición de éstas.</w:t>
      </w:r>
    </w:p>
    <w:p w:rsidR="00875534" w:rsidRPr="00875534" w:rsidRDefault="00875534" w:rsidP="00875534">
      <w:pPr>
        <w:shd w:val="clear" w:color="auto" w:fill="FFFFFF"/>
        <w:spacing w:before="100" w:beforeAutospacing="1" w:after="100" w:afterAutospacing="1" w:line="240" w:lineRule="auto"/>
        <w:jc w:val="both"/>
        <w:rPr>
          <w:rFonts w:ascii="Arial" w:eastAsia="Times New Roman" w:hAnsi="Arial" w:cs="Arial"/>
          <w:sz w:val="23"/>
          <w:szCs w:val="23"/>
          <w:lang w:eastAsia="es-MX"/>
        </w:rPr>
      </w:pPr>
      <w:r w:rsidRPr="00875534">
        <w:rPr>
          <w:rFonts w:ascii="Arial" w:eastAsia="Times New Roman" w:hAnsi="Arial" w:cs="Arial"/>
          <w:sz w:val="23"/>
          <w:szCs w:val="23"/>
          <w:lang w:eastAsia="es-MX"/>
        </w:rPr>
        <w:t xml:space="preserve">Para </w:t>
      </w:r>
      <w:proofErr w:type="spellStart"/>
      <w:r w:rsidRPr="00875534">
        <w:rPr>
          <w:rFonts w:ascii="Arial" w:eastAsia="Times New Roman" w:hAnsi="Arial" w:cs="Arial"/>
          <w:sz w:val="23"/>
          <w:szCs w:val="23"/>
          <w:lang w:eastAsia="es-MX"/>
        </w:rPr>
        <w:t>Gagné</w:t>
      </w:r>
      <w:proofErr w:type="spellEnd"/>
      <w:r w:rsidRPr="00875534">
        <w:rPr>
          <w:rFonts w:ascii="Arial" w:eastAsia="Times New Roman" w:hAnsi="Arial" w:cs="Arial"/>
          <w:sz w:val="23"/>
          <w:szCs w:val="23"/>
          <w:lang w:eastAsia="es-MX"/>
        </w:rPr>
        <w:t>, la información llega al sistema nervioso a través de los receptores sensoriales, para posteriormente procesarse y almacenarse en la memoria hasta que sea necesaria su recuperación. Si dicha información se corresponde con alguna previa puede pasar fácilmente a almacenarse, pero en caso contrario será necesaria la práctica y repetición del aprendizaje.</w:t>
      </w:r>
    </w:p>
    <w:p w:rsidR="00875534" w:rsidRPr="00875534" w:rsidRDefault="00875534" w:rsidP="00875534">
      <w:pPr>
        <w:shd w:val="clear" w:color="auto" w:fill="FFFFFF"/>
        <w:spacing w:before="100" w:beforeAutospacing="1" w:after="100" w:afterAutospacing="1" w:line="240" w:lineRule="auto"/>
        <w:jc w:val="both"/>
        <w:rPr>
          <w:rFonts w:ascii="Arial" w:eastAsia="Times New Roman" w:hAnsi="Arial" w:cs="Arial"/>
          <w:sz w:val="23"/>
          <w:szCs w:val="23"/>
          <w:lang w:eastAsia="es-MX"/>
        </w:rPr>
      </w:pPr>
      <w:r w:rsidRPr="00875534">
        <w:rPr>
          <w:rFonts w:ascii="Arial" w:eastAsia="Times New Roman" w:hAnsi="Arial" w:cs="Arial"/>
          <w:sz w:val="23"/>
          <w:szCs w:val="23"/>
          <w:lang w:eastAsia="es-MX"/>
        </w:rPr>
        <w:t>Las emociones intensas y las motivaciones facilitan (o dificultan. según el caso) dicho almacenamiento y posterior recuperación.</w:t>
      </w:r>
    </w:p>
    <w:p w:rsidR="00875534" w:rsidRPr="00875534" w:rsidRDefault="00875534" w:rsidP="00875534">
      <w:pPr>
        <w:shd w:val="clear" w:color="auto" w:fill="FFFFFF"/>
        <w:spacing w:before="540" w:after="60" w:line="240" w:lineRule="auto"/>
        <w:outlineLvl w:val="2"/>
        <w:rPr>
          <w:rFonts w:ascii="Arial" w:eastAsia="Times New Roman" w:hAnsi="Arial" w:cs="Arial"/>
          <w:sz w:val="27"/>
          <w:szCs w:val="27"/>
          <w:lang w:eastAsia="es-MX"/>
        </w:rPr>
      </w:pPr>
      <w:r w:rsidRPr="00875534">
        <w:rPr>
          <w:rFonts w:ascii="Arial" w:eastAsia="Times New Roman" w:hAnsi="Arial" w:cs="Arial"/>
          <w:sz w:val="27"/>
          <w:szCs w:val="27"/>
          <w:lang w:eastAsia="es-MX"/>
        </w:rPr>
        <w:t>El papel de la motivación en el aprendizaje</w:t>
      </w:r>
    </w:p>
    <w:p w:rsidR="00875534" w:rsidRPr="00875534" w:rsidRDefault="00875534" w:rsidP="00875534">
      <w:pPr>
        <w:shd w:val="clear" w:color="auto" w:fill="FFFFFF"/>
        <w:spacing w:before="100" w:beforeAutospacing="1" w:after="100" w:afterAutospacing="1" w:line="240" w:lineRule="auto"/>
        <w:jc w:val="both"/>
        <w:rPr>
          <w:rFonts w:ascii="Arial" w:eastAsia="Times New Roman" w:hAnsi="Arial" w:cs="Arial"/>
          <w:sz w:val="23"/>
          <w:szCs w:val="23"/>
          <w:lang w:eastAsia="es-MX"/>
        </w:rPr>
      </w:pPr>
      <w:r w:rsidRPr="00875534">
        <w:rPr>
          <w:rFonts w:ascii="Arial" w:eastAsia="Times New Roman" w:hAnsi="Arial" w:cs="Arial"/>
          <w:sz w:val="23"/>
          <w:szCs w:val="23"/>
          <w:lang w:eastAsia="es-MX"/>
        </w:rPr>
        <w:t>A la hora de recuperar la información, debe suceder alguna situación o estímulo que exija utilizar el aprendizaje almacenado, el cual ante dicho estímulo pasa a un hipotético generador de respuestas interno. Tras su paso por este generador se produce la conducta, teniendo en cuenta a la hora de escoger cual aplicar el nivel de control y las expectativas propias y ajenas respecto a la conducta y la meta u objetivo a cumplir con ella.</w:t>
      </w:r>
    </w:p>
    <w:p w:rsidR="00875534" w:rsidRPr="00875534" w:rsidRDefault="00875534" w:rsidP="00875534">
      <w:pPr>
        <w:shd w:val="clear" w:color="auto" w:fill="FFFFFF"/>
        <w:spacing w:before="100" w:beforeAutospacing="1" w:after="100" w:afterAutospacing="1" w:line="240" w:lineRule="auto"/>
        <w:jc w:val="both"/>
        <w:rPr>
          <w:rFonts w:ascii="Arial" w:eastAsia="Times New Roman" w:hAnsi="Arial" w:cs="Arial"/>
          <w:sz w:val="23"/>
          <w:szCs w:val="23"/>
          <w:lang w:eastAsia="es-MX"/>
        </w:rPr>
      </w:pPr>
      <w:r w:rsidRPr="00875534">
        <w:rPr>
          <w:rFonts w:ascii="Arial" w:eastAsia="Times New Roman" w:hAnsi="Arial" w:cs="Arial"/>
          <w:sz w:val="23"/>
          <w:szCs w:val="23"/>
          <w:lang w:eastAsia="es-MX"/>
        </w:rPr>
        <w:t>Para aprender es imprescindible que exista motivación, sea del tipo que sea, con el fin de que la info</w:t>
      </w:r>
      <w:r>
        <w:rPr>
          <w:rFonts w:ascii="Arial" w:eastAsia="Times New Roman" w:hAnsi="Arial" w:cs="Arial"/>
          <w:sz w:val="23"/>
          <w:szCs w:val="23"/>
          <w:lang w:eastAsia="es-MX"/>
        </w:rPr>
        <w:t>rmación sea atendida y procesada</w:t>
      </w:r>
      <w:r w:rsidRPr="00875534">
        <w:rPr>
          <w:rFonts w:ascii="Arial" w:eastAsia="Times New Roman" w:hAnsi="Arial" w:cs="Arial"/>
          <w:sz w:val="23"/>
          <w:szCs w:val="23"/>
          <w:lang w:eastAsia="es-MX"/>
        </w:rPr>
        <w:t>. En caso contrario no se registraría la información ni se generaría conocimiento. Pero ¿qué aprendemos exactamente?</w:t>
      </w:r>
    </w:p>
    <w:p w:rsidR="00875534" w:rsidRPr="00875534" w:rsidRDefault="00875534" w:rsidP="00875534">
      <w:pPr>
        <w:shd w:val="clear" w:color="auto" w:fill="FFFFFF"/>
        <w:spacing w:before="100" w:beforeAutospacing="1" w:after="100" w:afterAutospacing="1" w:line="240" w:lineRule="auto"/>
        <w:outlineLvl w:val="1"/>
        <w:rPr>
          <w:rFonts w:ascii="Arial" w:eastAsia="Times New Roman" w:hAnsi="Arial" w:cs="Arial"/>
          <w:sz w:val="36"/>
          <w:szCs w:val="36"/>
          <w:lang w:eastAsia="es-MX"/>
        </w:rPr>
      </w:pPr>
      <w:r w:rsidRPr="00875534">
        <w:rPr>
          <w:rFonts w:ascii="Arial" w:eastAsia="Times New Roman" w:hAnsi="Arial" w:cs="Arial"/>
          <w:sz w:val="36"/>
          <w:szCs w:val="36"/>
          <w:lang w:eastAsia="es-MX"/>
        </w:rPr>
        <w:t>¿Qué aprendemos?</w:t>
      </w:r>
    </w:p>
    <w:p w:rsidR="00875534" w:rsidRPr="00875534" w:rsidRDefault="00875534" w:rsidP="00875534">
      <w:pPr>
        <w:shd w:val="clear" w:color="auto" w:fill="FFFFFF"/>
        <w:spacing w:before="100" w:beforeAutospacing="1" w:after="100" w:afterAutospacing="1" w:line="240" w:lineRule="auto"/>
        <w:jc w:val="both"/>
        <w:rPr>
          <w:rFonts w:ascii="Arial" w:eastAsia="Times New Roman" w:hAnsi="Arial" w:cs="Arial"/>
          <w:sz w:val="23"/>
          <w:szCs w:val="23"/>
          <w:lang w:eastAsia="es-MX"/>
        </w:rPr>
      </w:pPr>
      <w:r w:rsidRPr="00875534">
        <w:rPr>
          <w:rFonts w:ascii="Arial" w:eastAsia="Times New Roman" w:hAnsi="Arial" w:cs="Arial"/>
          <w:sz w:val="23"/>
          <w:szCs w:val="23"/>
          <w:lang w:eastAsia="es-MX"/>
        </w:rPr>
        <w:t>No siempre aprendemos el mismo tipo de cosas. De hecho existe una amplia variedad de estímulos, situaciones, habilidades y procedimientos de diferentes tipos que podemos llegar a adquirir a lo largo de la vida.</w:t>
      </w:r>
    </w:p>
    <w:p w:rsidR="00875534" w:rsidRPr="00875534" w:rsidRDefault="00875534" w:rsidP="00875534">
      <w:pPr>
        <w:shd w:val="clear" w:color="auto" w:fill="FFFFFF"/>
        <w:spacing w:before="100" w:beforeAutospacing="1" w:after="100" w:afterAutospacing="1" w:line="240" w:lineRule="auto"/>
        <w:jc w:val="both"/>
        <w:rPr>
          <w:rFonts w:ascii="Arial" w:eastAsia="Times New Roman" w:hAnsi="Arial" w:cs="Arial"/>
          <w:sz w:val="23"/>
          <w:szCs w:val="23"/>
          <w:lang w:eastAsia="es-MX"/>
        </w:rPr>
      </w:pPr>
      <w:r w:rsidRPr="00875534">
        <w:rPr>
          <w:rFonts w:ascii="Arial" w:eastAsia="Times New Roman" w:hAnsi="Arial" w:cs="Arial"/>
          <w:sz w:val="23"/>
          <w:szCs w:val="23"/>
          <w:lang w:eastAsia="es-MX"/>
        </w:rPr>
        <w:t xml:space="preserve">Para </w:t>
      </w:r>
      <w:proofErr w:type="spellStart"/>
      <w:r w:rsidRPr="00875534">
        <w:rPr>
          <w:rFonts w:ascii="Arial" w:eastAsia="Times New Roman" w:hAnsi="Arial" w:cs="Arial"/>
          <w:sz w:val="23"/>
          <w:szCs w:val="23"/>
          <w:lang w:eastAsia="es-MX"/>
        </w:rPr>
        <w:t>Gagné</w:t>
      </w:r>
      <w:proofErr w:type="spellEnd"/>
      <w:r w:rsidRPr="00875534">
        <w:rPr>
          <w:rFonts w:ascii="Arial" w:eastAsia="Times New Roman" w:hAnsi="Arial" w:cs="Arial"/>
          <w:sz w:val="23"/>
          <w:szCs w:val="23"/>
          <w:lang w:eastAsia="es-MX"/>
        </w:rPr>
        <w:t xml:space="preserve">, la amplia variedad de posibles aprendizajes se pueden agrupar en ocho diferentes tipos de aprendizajes: el aprendizaje de reacción a señales o reflejos, el </w:t>
      </w:r>
      <w:r w:rsidRPr="00875534">
        <w:rPr>
          <w:rFonts w:ascii="Arial" w:eastAsia="Times New Roman" w:hAnsi="Arial" w:cs="Arial"/>
          <w:sz w:val="23"/>
          <w:szCs w:val="23"/>
          <w:lang w:eastAsia="es-MX"/>
        </w:rPr>
        <w:lastRenderedPageBreak/>
        <w:t>aprendizaje condicionado estímulo-respuesta, el encadenamiento de secuencias de acción motoras, la asociación verbal, la discriminación, el aprendizaje y comprensión de conceptos, el de principios con los que estructurar las valoraciones hechas por el sujeto y el de resolución de problemas.</w:t>
      </w:r>
    </w:p>
    <w:p w:rsidR="00875534" w:rsidRPr="00875534" w:rsidRDefault="00875534" w:rsidP="00875534">
      <w:pPr>
        <w:shd w:val="clear" w:color="auto" w:fill="FFFFFF"/>
        <w:spacing w:before="100" w:beforeAutospacing="1" w:after="100" w:afterAutospacing="1" w:line="240" w:lineRule="auto"/>
        <w:jc w:val="both"/>
        <w:rPr>
          <w:rFonts w:ascii="Arial" w:eastAsia="Times New Roman" w:hAnsi="Arial" w:cs="Arial"/>
          <w:sz w:val="23"/>
          <w:szCs w:val="23"/>
          <w:lang w:eastAsia="es-MX"/>
        </w:rPr>
      </w:pPr>
      <w:r w:rsidRPr="00875534">
        <w:rPr>
          <w:rFonts w:ascii="Arial" w:eastAsia="Times New Roman" w:hAnsi="Arial" w:cs="Arial"/>
          <w:sz w:val="23"/>
          <w:szCs w:val="23"/>
          <w:lang w:eastAsia="es-MX"/>
        </w:rPr>
        <w:t>Los productos de dichos aprendizajes, asimismo, también son clasificados en cinco categorías principales.</w:t>
      </w:r>
    </w:p>
    <w:p w:rsidR="00875534" w:rsidRPr="00875534" w:rsidRDefault="00875534" w:rsidP="00875534">
      <w:pPr>
        <w:shd w:val="clear" w:color="auto" w:fill="FFFFFF"/>
        <w:spacing w:before="540" w:after="60" w:line="240" w:lineRule="auto"/>
        <w:outlineLvl w:val="2"/>
        <w:rPr>
          <w:rFonts w:ascii="Arial" w:eastAsia="Times New Roman" w:hAnsi="Arial" w:cs="Arial"/>
          <w:sz w:val="27"/>
          <w:szCs w:val="27"/>
          <w:lang w:eastAsia="es-MX"/>
        </w:rPr>
      </w:pPr>
      <w:r w:rsidRPr="00875534">
        <w:rPr>
          <w:rFonts w:ascii="Arial" w:eastAsia="Times New Roman" w:hAnsi="Arial" w:cs="Arial"/>
          <w:sz w:val="27"/>
          <w:szCs w:val="27"/>
          <w:lang w:eastAsia="es-MX"/>
        </w:rPr>
        <w:t>1. Habilidades motoras</w:t>
      </w:r>
    </w:p>
    <w:p w:rsidR="00875534" w:rsidRPr="00875534" w:rsidRDefault="00875534" w:rsidP="00875534">
      <w:pPr>
        <w:shd w:val="clear" w:color="auto" w:fill="FFFFFF"/>
        <w:spacing w:before="100" w:beforeAutospacing="1" w:after="100" w:afterAutospacing="1" w:line="240" w:lineRule="auto"/>
        <w:jc w:val="both"/>
        <w:rPr>
          <w:rFonts w:ascii="Arial" w:eastAsia="Times New Roman" w:hAnsi="Arial" w:cs="Arial"/>
          <w:sz w:val="23"/>
          <w:szCs w:val="23"/>
          <w:lang w:eastAsia="es-MX"/>
        </w:rPr>
      </w:pPr>
      <w:r w:rsidRPr="00875534">
        <w:rPr>
          <w:rFonts w:ascii="Arial" w:eastAsia="Times New Roman" w:hAnsi="Arial" w:cs="Arial"/>
          <w:sz w:val="23"/>
          <w:szCs w:val="23"/>
          <w:lang w:eastAsia="es-MX"/>
        </w:rPr>
        <w:t>La destreza motora es fundamental a la hora de poder actuar.</w:t>
      </w:r>
    </w:p>
    <w:p w:rsidR="00875534" w:rsidRPr="00875534" w:rsidRDefault="00875534" w:rsidP="00875534">
      <w:pPr>
        <w:shd w:val="clear" w:color="auto" w:fill="FFFFFF"/>
        <w:spacing w:before="100" w:beforeAutospacing="1" w:after="100" w:afterAutospacing="1" w:line="240" w:lineRule="auto"/>
        <w:jc w:val="both"/>
        <w:rPr>
          <w:rFonts w:ascii="Arial" w:eastAsia="Times New Roman" w:hAnsi="Arial" w:cs="Arial"/>
          <w:sz w:val="23"/>
          <w:szCs w:val="23"/>
          <w:lang w:eastAsia="es-MX"/>
        </w:rPr>
      </w:pPr>
      <w:r w:rsidRPr="00875534">
        <w:rPr>
          <w:rFonts w:ascii="Arial" w:eastAsia="Times New Roman" w:hAnsi="Arial" w:cs="Arial"/>
          <w:sz w:val="23"/>
          <w:szCs w:val="23"/>
          <w:lang w:eastAsia="es-MX"/>
        </w:rPr>
        <w:t>Se precisa un entrenamiento para conseguir que el movimiento sea automatizado y pueda realizarse con precisión, especialmente en el caso de conductas que exijan el seguimiento de una secuencia de acciones.</w:t>
      </w:r>
    </w:p>
    <w:p w:rsidR="00875534" w:rsidRPr="00875534" w:rsidRDefault="00875534" w:rsidP="00875534">
      <w:pPr>
        <w:shd w:val="clear" w:color="auto" w:fill="FFFFFF"/>
        <w:spacing w:before="540" w:after="60" w:line="240" w:lineRule="auto"/>
        <w:outlineLvl w:val="2"/>
        <w:rPr>
          <w:rFonts w:ascii="Arial" w:eastAsia="Times New Roman" w:hAnsi="Arial" w:cs="Arial"/>
          <w:sz w:val="27"/>
          <w:szCs w:val="27"/>
          <w:lang w:eastAsia="es-MX"/>
        </w:rPr>
      </w:pPr>
      <w:r w:rsidRPr="00875534">
        <w:rPr>
          <w:rFonts w:ascii="Arial" w:eastAsia="Times New Roman" w:hAnsi="Arial" w:cs="Arial"/>
          <w:sz w:val="27"/>
          <w:szCs w:val="27"/>
          <w:lang w:eastAsia="es-MX"/>
        </w:rPr>
        <w:t>2. Información verbal</w:t>
      </w:r>
    </w:p>
    <w:p w:rsidR="00875534" w:rsidRPr="00875534" w:rsidRDefault="00875534" w:rsidP="00875534">
      <w:pPr>
        <w:shd w:val="clear" w:color="auto" w:fill="FFFFFF"/>
        <w:spacing w:before="100" w:beforeAutospacing="1" w:after="100" w:afterAutospacing="1" w:line="240" w:lineRule="auto"/>
        <w:jc w:val="both"/>
        <w:rPr>
          <w:rFonts w:ascii="Arial" w:eastAsia="Times New Roman" w:hAnsi="Arial" w:cs="Arial"/>
          <w:sz w:val="23"/>
          <w:szCs w:val="23"/>
          <w:lang w:eastAsia="es-MX"/>
        </w:rPr>
      </w:pPr>
      <w:r w:rsidRPr="00875534">
        <w:rPr>
          <w:rFonts w:ascii="Arial" w:eastAsia="Times New Roman" w:hAnsi="Arial" w:cs="Arial"/>
          <w:sz w:val="23"/>
          <w:szCs w:val="23"/>
          <w:lang w:eastAsia="es-MX"/>
        </w:rPr>
        <w:t>Este tipo de capacidad o aprendizaje es el que se refiere al proceso de transmisión de información y a la retención de datos concretos como nombres o recuerdos.</w:t>
      </w:r>
    </w:p>
    <w:p w:rsidR="00875534" w:rsidRPr="00875534" w:rsidRDefault="00875534" w:rsidP="00875534">
      <w:pPr>
        <w:shd w:val="clear" w:color="auto" w:fill="FFFFFF"/>
        <w:spacing w:before="540" w:after="60" w:line="240" w:lineRule="auto"/>
        <w:outlineLvl w:val="2"/>
        <w:rPr>
          <w:rFonts w:ascii="Arial" w:eastAsia="Times New Roman" w:hAnsi="Arial" w:cs="Arial"/>
          <w:sz w:val="27"/>
          <w:szCs w:val="27"/>
          <w:lang w:eastAsia="es-MX"/>
        </w:rPr>
      </w:pPr>
      <w:r w:rsidRPr="00875534">
        <w:rPr>
          <w:rFonts w:ascii="Arial" w:eastAsia="Times New Roman" w:hAnsi="Arial" w:cs="Arial"/>
          <w:sz w:val="27"/>
          <w:szCs w:val="27"/>
          <w:lang w:eastAsia="es-MX"/>
        </w:rPr>
        <w:t>3. Habilidades intelectuales</w:t>
      </w:r>
    </w:p>
    <w:p w:rsidR="00875534" w:rsidRPr="00875534" w:rsidRDefault="00875534" w:rsidP="00875534">
      <w:pPr>
        <w:shd w:val="clear" w:color="auto" w:fill="FFFFFF"/>
        <w:spacing w:before="100" w:beforeAutospacing="1" w:after="100" w:afterAutospacing="1" w:line="240" w:lineRule="auto"/>
        <w:jc w:val="both"/>
        <w:rPr>
          <w:rFonts w:ascii="Arial" w:eastAsia="Times New Roman" w:hAnsi="Arial" w:cs="Arial"/>
          <w:sz w:val="23"/>
          <w:szCs w:val="23"/>
          <w:lang w:eastAsia="es-MX"/>
        </w:rPr>
      </w:pPr>
      <w:r w:rsidRPr="00875534">
        <w:rPr>
          <w:rFonts w:ascii="Arial" w:eastAsia="Times New Roman" w:hAnsi="Arial" w:cs="Arial"/>
          <w:sz w:val="23"/>
          <w:szCs w:val="23"/>
          <w:lang w:eastAsia="es-MX"/>
        </w:rPr>
        <w:t>Se trata de las capacidades que permiten captar, interpretar y utilizar elementos cognitivos con el fin de interpretar la realidad, incluyendo la capacidad de simbolización. Este tipo de habilidades son de gran utilidad para discriminar estímulos y asociar simbología y realidad.</w:t>
      </w:r>
    </w:p>
    <w:p w:rsidR="00875534" w:rsidRPr="00875534" w:rsidRDefault="00875534" w:rsidP="00875534">
      <w:pPr>
        <w:shd w:val="clear" w:color="auto" w:fill="FFFFFF"/>
        <w:spacing w:before="540" w:after="60" w:line="240" w:lineRule="auto"/>
        <w:outlineLvl w:val="2"/>
        <w:rPr>
          <w:rFonts w:ascii="Arial" w:eastAsia="Times New Roman" w:hAnsi="Arial" w:cs="Arial"/>
          <w:sz w:val="27"/>
          <w:szCs w:val="27"/>
          <w:lang w:eastAsia="es-MX"/>
        </w:rPr>
      </w:pPr>
      <w:r w:rsidRPr="00875534">
        <w:rPr>
          <w:rFonts w:ascii="Arial" w:eastAsia="Times New Roman" w:hAnsi="Arial" w:cs="Arial"/>
          <w:sz w:val="27"/>
          <w:szCs w:val="27"/>
          <w:lang w:eastAsia="es-MX"/>
        </w:rPr>
        <w:t>4. Destrezas y estrategias cognoscitivas</w:t>
      </w:r>
    </w:p>
    <w:p w:rsidR="00875534" w:rsidRPr="00875534" w:rsidRDefault="00875534" w:rsidP="00875534">
      <w:pPr>
        <w:shd w:val="clear" w:color="auto" w:fill="FFFFFF"/>
        <w:spacing w:before="100" w:beforeAutospacing="1" w:after="100" w:afterAutospacing="1" w:line="240" w:lineRule="auto"/>
        <w:jc w:val="both"/>
        <w:rPr>
          <w:rFonts w:ascii="Arial" w:eastAsia="Times New Roman" w:hAnsi="Arial" w:cs="Arial"/>
          <w:sz w:val="23"/>
          <w:szCs w:val="23"/>
          <w:lang w:eastAsia="es-MX"/>
        </w:rPr>
      </w:pPr>
      <w:r w:rsidRPr="00875534">
        <w:rPr>
          <w:rFonts w:ascii="Arial" w:eastAsia="Times New Roman" w:hAnsi="Arial" w:cs="Arial"/>
          <w:sz w:val="23"/>
          <w:szCs w:val="23"/>
          <w:lang w:eastAsia="es-MX"/>
        </w:rPr>
        <w:t>Este tipo de habilidades se refieren a los procesos cognitivos que utilizamos para captar, analizar, trabajar y recuperar la información. Asimismo está vinculado con la elección de conductas adaptativas al entorno y sus demandas concretas. Atención, estilo de respuesta o planificación son ejemplos de este tipo de habilidades.</w:t>
      </w:r>
    </w:p>
    <w:p w:rsidR="00875534" w:rsidRPr="00875534" w:rsidRDefault="00875534" w:rsidP="00875534">
      <w:pPr>
        <w:shd w:val="clear" w:color="auto" w:fill="FFFFFF"/>
        <w:spacing w:before="540" w:after="60" w:line="240" w:lineRule="auto"/>
        <w:outlineLvl w:val="2"/>
        <w:rPr>
          <w:rFonts w:ascii="Arial" w:eastAsia="Times New Roman" w:hAnsi="Arial" w:cs="Arial"/>
          <w:sz w:val="27"/>
          <w:szCs w:val="27"/>
          <w:lang w:eastAsia="es-MX"/>
        </w:rPr>
      </w:pPr>
      <w:r w:rsidRPr="00875534">
        <w:rPr>
          <w:rFonts w:ascii="Arial" w:eastAsia="Times New Roman" w:hAnsi="Arial" w:cs="Arial"/>
          <w:sz w:val="27"/>
          <w:szCs w:val="27"/>
          <w:lang w:eastAsia="es-MX"/>
        </w:rPr>
        <w:t>5. Actitudes</w:t>
      </w:r>
    </w:p>
    <w:p w:rsidR="00875534" w:rsidRPr="00875534" w:rsidRDefault="00875534" w:rsidP="00875534">
      <w:pPr>
        <w:shd w:val="clear" w:color="auto" w:fill="FFFFFF"/>
        <w:spacing w:before="100" w:beforeAutospacing="1" w:after="100" w:afterAutospacing="1" w:line="240" w:lineRule="auto"/>
        <w:jc w:val="both"/>
        <w:rPr>
          <w:rFonts w:ascii="Arial" w:eastAsia="Times New Roman" w:hAnsi="Arial" w:cs="Arial"/>
          <w:sz w:val="23"/>
          <w:szCs w:val="23"/>
          <w:lang w:eastAsia="es-MX"/>
        </w:rPr>
      </w:pPr>
      <w:r w:rsidRPr="00875534">
        <w:rPr>
          <w:rFonts w:ascii="Arial" w:eastAsia="Times New Roman" w:hAnsi="Arial" w:cs="Arial"/>
          <w:sz w:val="23"/>
          <w:szCs w:val="23"/>
          <w:lang w:eastAsia="es-MX"/>
        </w:rPr>
        <w:t>Se consideran actitudes a los estados internos que influyen a la hora de elegir las conductas y comportamientos hacia situaciones, personas u objetos concretos.</w:t>
      </w:r>
    </w:p>
    <w:p w:rsidR="00875534" w:rsidRPr="00875534" w:rsidRDefault="00875534" w:rsidP="00875534">
      <w:pPr>
        <w:shd w:val="clear" w:color="auto" w:fill="FFFFFF"/>
        <w:spacing w:before="100" w:beforeAutospacing="1" w:after="100" w:afterAutospacing="1" w:line="240" w:lineRule="auto"/>
        <w:jc w:val="both"/>
        <w:rPr>
          <w:rFonts w:ascii="Arial" w:eastAsia="Times New Roman" w:hAnsi="Arial" w:cs="Arial"/>
          <w:sz w:val="23"/>
          <w:szCs w:val="23"/>
          <w:lang w:eastAsia="es-MX"/>
        </w:rPr>
      </w:pPr>
      <w:r w:rsidRPr="00875534">
        <w:rPr>
          <w:rFonts w:ascii="Arial" w:eastAsia="Times New Roman" w:hAnsi="Arial" w:cs="Arial"/>
          <w:sz w:val="23"/>
          <w:szCs w:val="23"/>
          <w:lang w:eastAsia="es-MX"/>
        </w:rPr>
        <w:lastRenderedPageBreak/>
        <w:t>Aprender puede provocar que las actitudes personales cambien, pero dicho cambio es gradual y progresivo, siendo el aprendizaje complejo y necesitando ser reforzado para que exista un cambio real y permanente.</w:t>
      </w:r>
    </w:p>
    <w:p w:rsidR="00875534" w:rsidRPr="00875534" w:rsidRDefault="00875534" w:rsidP="00875534">
      <w:pPr>
        <w:shd w:val="clear" w:color="auto" w:fill="FFFFFF"/>
        <w:spacing w:before="100" w:beforeAutospacing="1" w:after="100" w:afterAutospacing="1" w:line="240" w:lineRule="auto"/>
        <w:outlineLvl w:val="1"/>
        <w:rPr>
          <w:rFonts w:ascii="Arial" w:eastAsia="Times New Roman" w:hAnsi="Arial" w:cs="Arial"/>
          <w:sz w:val="36"/>
          <w:szCs w:val="36"/>
          <w:lang w:eastAsia="es-MX"/>
        </w:rPr>
      </w:pPr>
      <w:r w:rsidRPr="00875534">
        <w:rPr>
          <w:rFonts w:ascii="Arial" w:eastAsia="Times New Roman" w:hAnsi="Arial" w:cs="Arial"/>
          <w:sz w:val="36"/>
          <w:szCs w:val="36"/>
          <w:lang w:eastAsia="es-MX"/>
        </w:rPr>
        <w:t>Etapas del aprendizaje</w:t>
      </w:r>
    </w:p>
    <w:p w:rsidR="00875534" w:rsidRPr="00875534" w:rsidRDefault="00875534" w:rsidP="00875534">
      <w:pPr>
        <w:shd w:val="clear" w:color="auto" w:fill="FFFFFF"/>
        <w:spacing w:before="100" w:beforeAutospacing="1" w:after="100" w:afterAutospacing="1" w:line="240" w:lineRule="auto"/>
        <w:jc w:val="both"/>
        <w:rPr>
          <w:rFonts w:ascii="Arial" w:eastAsia="Times New Roman" w:hAnsi="Arial" w:cs="Arial"/>
          <w:sz w:val="23"/>
          <w:szCs w:val="23"/>
          <w:lang w:eastAsia="es-MX"/>
        </w:rPr>
      </w:pPr>
      <w:r w:rsidRPr="00875534">
        <w:rPr>
          <w:rFonts w:ascii="Arial" w:eastAsia="Times New Roman" w:hAnsi="Arial" w:cs="Arial"/>
          <w:sz w:val="23"/>
          <w:szCs w:val="23"/>
          <w:lang w:eastAsia="es-MX"/>
        </w:rPr>
        <w:t xml:space="preserve">Independientemente del tipo de conocimiento, habilidad o disposición que se adquiera, la teoría del aprendizaje de </w:t>
      </w:r>
      <w:proofErr w:type="spellStart"/>
      <w:r w:rsidRPr="00875534">
        <w:rPr>
          <w:rFonts w:ascii="Arial" w:eastAsia="Times New Roman" w:hAnsi="Arial" w:cs="Arial"/>
          <w:sz w:val="23"/>
          <w:szCs w:val="23"/>
          <w:lang w:eastAsia="es-MX"/>
        </w:rPr>
        <w:t>Gagné</w:t>
      </w:r>
      <w:proofErr w:type="spellEnd"/>
      <w:r w:rsidRPr="00875534">
        <w:rPr>
          <w:rFonts w:ascii="Arial" w:eastAsia="Times New Roman" w:hAnsi="Arial" w:cs="Arial"/>
          <w:sz w:val="23"/>
          <w:szCs w:val="23"/>
          <w:lang w:eastAsia="es-MX"/>
        </w:rPr>
        <w:t xml:space="preserve"> considera el aprendizaje como un proceso el cual puede dividirse en diferentes etapas antes de la adquisición del conocimiento. Dichas etapas o fases son las siguientes.</w:t>
      </w:r>
    </w:p>
    <w:p w:rsidR="00875534" w:rsidRPr="00875534" w:rsidRDefault="00875534" w:rsidP="00875534">
      <w:pPr>
        <w:shd w:val="clear" w:color="auto" w:fill="FFFFFF"/>
        <w:spacing w:before="540" w:after="60" w:line="240" w:lineRule="auto"/>
        <w:outlineLvl w:val="2"/>
        <w:rPr>
          <w:rFonts w:ascii="Arial" w:eastAsia="Times New Roman" w:hAnsi="Arial" w:cs="Arial"/>
          <w:sz w:val="27"/>
          <w:szCs w:val="27"/>
          <w:lang w:eastAsia="es-MX"/>
        </w:rPr>
      </w:pPr>
      <w:r w:rsidRPr="00875534">
        <w:rPr>
          <w:rFonts w:ascii="Arial" w:eastAsia="Times New Roman" w:hAnsi="Arial" w:cs="Arial"/>
          <w:sz w:val="27"/>
          <w:szCs w:val="27"/>
          <w:lang w:eastAsia="es-MX"/>
        </w:rPr>
        <w:t>Primera fase: Motivación</w:t>
      </w:r>
    </w:p>
    <w:p w:rsidR="00875534" w:rsidRPr="00875534" w:rsidRDefault="00875534" w:rsidP="00875534">
      <w:pPr>
        <w:shd w:val="clear" w:color="auto" w:fill="FFFFFF"/>
        <w:spacing w:before="100" w:beforeAutospacing="1" w:after="100" w:afterAutospacing="1" w:line="240" w:lineRule="auto"/>
        <w:jc w:val="both"/>
        <w:rPr>
          <w:rFonts w:ascii="Arial" w:eastAsia="Times New Roman" w:hAnsi="Arial" w:cs="Arial"/>
          <w:sz w:val="23"/>
          <w:szCs w:val="23"/>
          <w:lang w:eastAsia="es-MX"/>
        </w:rPr>
      </w:pPr>
      <w:r w:rsidRPr="00875534">
        <w:rPr>
          <w:rFonts w:ascii="Arial" w:eastAsia="Times New Roman" w:hAnsi="Arial" w:cs="Arial"/>
          <w:sz w:val="23"/>
          <w:szCs w:val="23"/>
          <w:lang w:eastAsia="es-MX"/>
        </w:rPr>
        <w:t>La primera fase en el proceso de aprender es la fase de motivación. En esta fase básicamente se establece un objetivo, orientando la atención hacia él.</w:t>
      </w:r>
    </w:p>
    <w:p w:rsidR="00875534" w:rsidRPr="00875534" w:rsidRDefault="00875534" w:rsidP="00875534">
      <w:pPr>
        <w:shd w:val="clear" w:color="auto" w:fill="FFFFFF"/>
        <w:spacing w:before="540" w:after="60" w:line="240" w:lineRule="auto"/>
        <w:outlineLvl w:val="2"/>
        <w:rPr>
          <w:rFonts w:ascii="Arial" w:eastAsia="Times New Roman" w:hAnsi="Arial" w:cs="Arial"/>
          <w:sz w:val="27"/>
          <w:szCs w:val="27"/>
          <w:lang w:eastAsia="es-MX"/>
        </w:rPr>
      </w:pPr>
      <w:r w:rsidRPr="00875534">
        <w:rPr>
          <w:rFonts w:ascii="Arial" w:eastAsia="Times New Roman" w:hAnsi="Arial" w:cs="Arial"/>
          <w:sz w:val="27"/>
          <w:szCs w:val="27"/>
          <w:lang w:eastAsia="es-MX"/>
        </w:rPr>
        <w:t>Segunda fase: Aprehensión</w:t>
      </w:r>
    </w:p>
    <w:p w:rsidR="00875534" w:rsidRPr="00875534" w:rsidRDefault="00875534" w:rsidP="00875534">
      <w:pPr>
        <w:shd w:val="clear" w:color="auto" w:fill="FFFFFF"/>
        <w:spacing w:before="100" w:beforeAutospacing="1" w:after="100" w:afterAutospacing="1" w:line="240" w:lineRule="auto"/>
        <w:jc w:val="both"/>
        <w:rPr>
          <w:rFonts w:ascii="Arial" w:eastAsia="Times New Roman" w:hAnsi="Arial" w:cs="Arial"/>
          <w:sz w:val="23"/>
          <w:szCs w:val="23"/>
          <w:lang w:eastAsia="es-MX"/>
        </w:rPr>
      </w:pPr>
      <w:r w:rsidRPr="00875534">
        <w:rPr>
          <w:rFonts w:ascii="Arial" w:eastAsia="Times New Roman" w:hAnsi="Arial" w:cs="Arial"/>
          <w:sz w:val="23"/>
          <w:szCs w:val="23"/>
          <w:lang w:eastAsia="es-MX"/>
        </w:rPr>
        <w:t>En esta segunda fase se utilizan procesos de atención y percepción selectiva cuando un cambio en algún estímulo atrae la atención y nos hace focalizarnos física y cognitivamente en él.</w:t>
      </w:r>
    </w:p>
    <w:p w:rsidR="00875534" w:rsidRPr="00875534" w:rsidRDefault="00875534" w:rsidP="00875534">
      <w:pPr>
        <w:shd w:val="clear" w:color="auto" w:fill="FFFFFF"/>
        <w:spacing w:before="540" w:after="60" w:line="240" w:lineRule="auto"/>
        <w:outlineLvl w:val="2"/>
        <w:rPr>
          <w:rFonts w:ascii="Arial" w:eastAsia="Times New Roman" w:hAnsi="Arial" w:cs="Arial"/>
          <w:sz w:val="27"/>
          <w:szCs w:val="27"/>
          <w:lang w:eastAsia="es-MX"/>
        </w:rPr>
      </w:pPr>
      <w:r w:rsidRPr="00875534">
        <w:rPr>
          <w:rFonts w:ascii="Arial" w:eastAsia="Times New Roman" w:hAnsi="Arial" w:cs="Arial"/>
          <w:sz w:val="27"/>
          <w:szCs w:val="27"/>
          <w:lang w:eastAsia="es-MX"/>
        </w:rPr>
        <w:t>Tercera fase: Adquisición</w:t>
      </w:r>
    </w:p>
    <w:p w:rsidR="00875534" w:rsidRPr="00875534" w:rsidRDefault="00875534" w:rsidP="00875534">
      <w:pPr>
        <w:shd w:val="clear" w:color="auto" w:fill="FFFFFF"/>
        <w:spacing w:before="100" w:beforeAutospacing="1" w:after="100" w:afterAutospacing="1" w:line="240" w:lineRule="auto"/>
        <w:jc w:val="both"/>
        <w:rPr>
          <w:rFonts w:ascii="Arial" w:eastAsia="Times New Roman" w:hAnsi="Arial" w:cs="Arial"/>
          <w:sz w:val="23"/>
          <w:szCs w:val="23"/>
          <w:lang w:eastAsia="es-MX"/>
        </w:rPr>
      </w:pPr>
      <w:r w:rsidRPr="00875534">
        <w:rPr>
          <w:rFonts w:ascii="Arial" w:eastAsia="Times New Roman" w:hAnsi="Arial" w:cs="Arial"/>
          <w:sz w:val="23"/>
          <w:szCs w:val="23"/>
          <w:lang w:eastAsia="es-MX"/>
        </w:rPr>
        <w:t>Si bien las fases anteriores se basan principalmente en la fijación de la atención y la intención de atender, durante la tercera fase se produce la adquisición y c</w:t>
      </w:r>
      <w:r>
        <w:rPr>
          <w:rFonts w:ascii="Arial" w:eastAsia="Times New Roman" w:hAnsi="Arial" w:cs="Arial"/>
          <w:sz w:val="23"/>
          <w:szCs w:val="23"/>
          <w:lang w:eastAsia="es-MX"/>
        </w:rPr>
        <w:t>odificación de la información. R</w:t>
      </w:r>
      <w:r w:rsidRPr="00875534">
        <w:rPr>
          <w:rFonts w:ascii="Arial" w:eastAsia="Times New Roman" w:hAnsi="Arial" w:cs="Arial"/>
          <w:sz w:val="23"/>
          <w:szCs w:val="23"/>
          <w:lang w:eastAsia="es-MX"/>
        </w:rPr>
        <w:t>ecopilando los estímulos y trabajando con ellos. Esta tercera fase es la principal en el proceso de aprendizaje dado que es el momento en que se adquiere el conocimiento.</w:t>
      </w:r>
    </w:p>
    <w:p w:rsidR="00875534" w:rsidRPr="00875534" w:rsidRDefault="00875534" w:rsidP="00875534">
      <w:pPr>
        <w:shd w:val="clear" w:color="auto" w:fill="FFFFFF"/>
        <w:spacing w:before="540" w:after="60" w:line="240" w:lineRule="auto"/>
        <w:outlineLvl w:val="2"/>
        <w:rPr>
          <w:rFonts w:ascii="Arial" w:eastAsia="Times New Roman" w:hAnsi="Arial" w:cs="Arial"/>
          <w:sz w:val="27"/>
          <w:szCs w:val="27"/>
          <w:lang w:eastAsia="es-MX"/>
        </w:rPr>
      </w:pPr>
      <w:r w:rsidRPr="00875534">
        <w:rPr>
          <w:rFonts w:ascii="Arial" w:eastAsia="Times New Roman" w:hAnsi="Arial" w:cs="Arial"/>
          <w:sz w:val="27"/>
          <w:szCs w:val="27"/>
          <w:lang w:eastAsia="es-MX"/>
        </w:rPr>
        <w:t>Cuarta fase: Retención</w:t>
      </w:r>
    </w:p>
    <w:p w:rsidR="00875534" w:rsidRPr="00875534" w:rsidRDefault="00875534" w:rsidP="00875534">
      <w:pPr>
        <w:shd w:val="clear" w:color="auto" w:fill="FFFFFF"/>
        <w:spacing w:before="100" w:beforeAutospacing="1" w:after="100" w:afterAutospacing="1" w:line="240" w:lineRule="auto"/>
        <w:jc w:val="both"/>
        <w:rPr>
          <w:rFonts w:ascii="Arial" w:eastAsia="Times New Roman" w:hAnsi="Arial" w:cs="Arial"/>
          <w:sz w:val="23"/>
          <w:szCs w:val="23"/>
          <w:lang w:eastAsia="es-MX"/>
        </w:rPr>
      </w:pPr>
      <w:r w:rsidRPr="00875534">
        <w:rPr>
          <w:rFonts w:ascii="Arial" w:eastAsia="Times New Roman" w:hAnsi="Arial" w:cs="Arial"/>
          <w:sz w:val="23"/>
          <w:szCs w:val="23"/>
          <w:lang w:eastAsia="es-MX"/>
        </w:rPr>
        <w:t>Tras la adquisición de la información se procede a almacenarlo en la memoria, teniendo que vigilar la posible interferencia con otros conocimientos siendo favorecida dicha retención por estos.</w:t>
      </w:r>
      <w:bookmarkStart w:id="0" w:name="_GoBack"/>
      <w:bookmarkEnd w:id="0"/>
    </w:p>
    <w:p w:rsidR="00875534" w:rsidRPr="00875534" w:rsidRDefault="00875534" w:rsidP="00875534">
      <w:pPr>
        <w:shd w:val="clear" w:color="auto" w:fill="FFFFFF"/>
        <w:spacing w:before="540" w:after="60" w:line="240" w:lineRule="auto"/>
        <w:outlineLvl w:val="2"/>
        <w:rPr>
          <w:rFonts w:ascii="Arial" w:eastAsia="Times New Roman" w:hAnsi="Arial" w:cs="Arial"/>
          <w:sz w:val="27"/>
          <w:szCs w:val="27"/>
          <w:lang w:eastAsia="es-MX"/>
        </w:rPr>
      </w:pPr>
      <w:r w:rsidRPr="00875534">
        <w:rPr>
          <w:rFonts w:ascii="Arial" w:eastAsia="Times New Roman" w:hAnsi="Arial" w:cs="Arial"/>
          <w:sz w:val="27"/>
          <w:szCs w:val="27"/>
          <w:lang w:eastAsia="es-MX"/>
        </w:rPr>
        <w:t>Quinta fase: Recuperación</w:t>
      </w:r>
    </w:p>
    <w:p w:rsidR="00875534" w:rsidRPr="00875534" w:rsidRDefault="00875534" w:rsidP="00875534">
      <w:pPr>
        <w:shd w:val="clear" w:color="auto" w:fill="FFFFFF"/>
        <w:spacing w:before="100" w:beforeAutospacing="1" w:after="100" w:afterAutospacing="1" w:line="240" w:lineRule="auto"/>
        <w:jc w:val="both"/>
        <w:rPr>
          <w:rFonts w:ascii="Arial" w:eastAsia="Times New Roman" w:hAnsi="Arial" w:cs="Arial"/>
          <w:sz w:val="23"/>
          <w:szCs w:val="23"/>
          <w:lang w:eastAsia="es-MX"/>
        </w:rPr>
      </w:pPr>
      <w:r w:rsidRPr="00875534">
        <w:rPr>
          <w:rFonts w:ascii="Arial" w:eastAsia="Times New Roman" w:hAnsi="Arial" w:cs="Arial"/>
          <w:sz w:val="23"/>
          <w:szCs w:val="23"/>
          <w:lang w:eastAsia="es-MX"/>
        </w:rPr>
        <w:t>Una vez retenida la información el aprendizaje permanece en la memoria hasta que algún tipo de estímulo desencadena la necesidad de recuperarla. En esta situación nace el recuerdo de la información almacenada tras un procesamiento de las necesidades que surgen del estímulo o demanda.</w:t>
      </w:r>
    </w:p>
    <w:p w:rsidR="00875534" w:rsidRPr="00875534" w:rsidRDefault="00875534" w:rsidP="00875534">
      <w:pPr>
        <w:shd w:val="clear" w:color="auto" w:fill="FFFFFF"/>
        <w:spacing w:before="540" w:after="60" w:line="240" w:lineRule="auto"/>
        <w:outlineLvl w:val="2"/>
        <w:rPr>
          <w:rFonts w:ascii="Arial" w:eastAsia="Times New Roman" w:hAnsi="Arial" w:cs="Arial"/>
          <w:sz w:val="27"/>
          <w:szCs w:val="27"/>
          <w:lang w:eastAsia="es-MX"/>
        </w:rPr>
      </w:pPr>
      <w:r w:rsidRPr="00875534">
        <w:rPr>
          <w:rFonts w:ascii="Arial" w:eastAsia="Times New Roman" w:hAnsi="Arial" w:cs="Arial"/>
          <w:sz w:val="27"/>
          <w:szCs w:val="27"/>
          <w:lang w:eastAsia="es-MX"/>
        </w:rPr>
        <w:lastRenderedPageBreak/>
        <w:t>Sexta fase: Generalización</w:t>
      </w:r>
    </w:p>
    <w:p w:rsidR="00875534" w:rsidRPr="00875534" w:rsidRDefault="00875534" w:rsidP="00875534">
      <w:pPr>
        <w:shd w:val="clear" w:color="auto" w:fill="FFFFFF"/>
        <w:spacing w:before="100" w:beforeAutospacing="1" w:after="100" w:afterAutospacing="1" w:line="240" w:lineRule="auto"/>
        <w:jc w:val="both"/>
        <w:rPr>
          <w:rFonts w:ascii="Arial" w:eastAsia="Times New Roman" w:hAnsi="Arial" w:cs="Arial"/>
          <w:sz w:val="23"/>
          <w:szCs w:val="23"/>
          <w:lang w:eastAsia="es-MX"/>
        </w:rPr>
      </w:pPr>
      <w:r w:rsidRPr="00875534">
        <w:rPr>
          <w:rFonts w:ascii="Arial" w:eastAsia="Times New Roman" w:hAnsi="Arial" w:cs="Arial"/>
          <w:sz w:val="23"/>
          <w:szCs w:val="23"/>
          <w:lang w:eastAsia="es-MX"/>
        </w:rPr>
        <w:t>Una parte muy importante del aprendizaje es la capacidad para generalizar la información. En esta fase del proceso de aprendizaje se construye una asociación entre el conocimiento adquirido y recuperado y las diferentes situaciones en las cuales podría demandarse dicho conocimiento.</w:t>
      </w:r>
    </w:p>
    <w:p w:rsidR="00875534" w:rsidRPr="00875534" w:rsidRDefault="00875534" w:rsidP="00875534">
      <w:pPr>
        <w:shd w:val="clear" w:color="auto" w:fill="FFFFFF"/>
        <w:spacing w:before="100" w:beforeAutospacing="1" w:after="100" w:afterAutospacing="1" w:line="240" w:lineRule="auto"/>
        <w:jc w:val="both"/>
        <w:rPr>
          <w:rFonts w:ascii="Arial" w:eastAsia="Times New Roman" w:hAnsi="Arial" w:cs="Arial"/>
          <w:sz w:val="23"/>
          <w:szCs w:val="23"/>
          <w:lang w:eastAsia="es-MX"/>
        </w:rPr>
      </w:pPr>
      <w:r w:rsidRPr="00875534">
        <w:rPr>
          <w:rFonts w:ascii="Arial" w:eastAsia="Times New Roman" w:hAnsi="Arial" w:cs="Arial"/>
          <w:sz w:val="23"/>
          <w:szCs w:val="23"/>
          <w:lang w:eastAsia="es-MX"/>
        </w:rPr>
        <w:t>Esta generalización permite establecer conductas adaptativas ante estímulos novedosos de los que no tenemos información.</w:t>
      </w:r>
    </w:p>
    <w:p w:rsidR="00875534" w:rsidRPr="00875534" w:rsidRDefault="00875534" w:rsidP="00875534">
      <w:pPr>
        <w:shd w:val="clear" w:color="auto" w:fill="FFFFFF"/>
        <w:spacing w:before="540" w:after="60" w:line="240" w:lineRule="auto"/>
        <w:outlineLvl w:val="2"/>
        <w:rPr>
          <w:rFonts w:ascii="Arial" w:eastAsia="Times New Roman" w:hAnsi="Arial" w:cs="Arial"/>
          <w:sz w:val="27"/>
          <w:szCs w:val="27"/>
          <w:lang w:eastAsia="es-MX"/>
        </w:rPr>
      </w:pPr>
      <w:r w:rsidRPr="00875534">
        <w:rPr>
          <w:rFonts w:ascii="Arial" w:eastAsia="Times New Roman" w:hAnsi="Arial" w:cs="Arial"/>
          <w:sz w:val="27"/>
          <w:szCs w:val="27"/>
          <w:lang w:eastAsia="es-MX"/>
        </w:rPr>
        <w:t>Séptima fase: Desempeño</w:t>
      </w:r>
    </w:p>
    <w:p w:rsidR="00875534" w:rsidRPr="00875534" w:rsidRDefault="00875534" w:rsidP="00875534">
      <w:pPr>
        <w:shd w:val="clear" w:color="auto" w:fill="FFFFFF"/>
        <w:spacing w:before="100" w:beforeAutospacing="1" w:after="100" w:afterAutospacing="1" w:line="240" w:lineRule="auto"/>
        <w:jc w:val="both"/>
        <w:rPr>
          <w:rFonts w:ascii="Arial" w:eastAsia="Times New Roman" w:hAnsi="Arial" w:cs="Arial"/>
          <w:sz w:val="23"/>
          <w:szCs w:val="23"/>
          <w:lang w:eastAsia="es-MX"/>
        </w:rPr>
      </w:pPr>
      <w:r w:rsidRPr="00875534">
        <w:rPr>
          <w:rFonts w:ascii="Arial" w:eastAsia="Times New Roman" w:hAnsi="Arial" w:cs="Arial"/>
          <w:sz w:val="23"/>
          <w:szCs w:val="23"/>
          <w:lang w:eastAsia="es-MX"/>
        </w:rPr>
        <w:t>La séptima fase del proceso de aprendizaje es la de desempeño. En esta fase el individuo transforma el conocimiento aprendido en acción, realizando una conducta en respuesta a la estimulación externa o interna.</w:t>
      </w:r>
    </w:p>
    <w:p w:rsidR="00875534" w:rsidRPr="00875534" w:rsidRDefault="00875534" w:rsidP="00875534">
      <w:pPr>
        <w:shd w:val="clear" w:color="auto" w:fill="FFFFFF"/>
        <w:spacing w:before="540" w:after="60" w:line="240" w:lineRule="auto"/>
        <w:outlineLvl w:val="2"/>
        <w:rPr>
          <w:rFonts w:ascii="Arial" w:eastAsia="Times New Roman" w:hAnsi="Arial" w:cs="Arial"/>
          <w:sz w:val="27"/>
          <w:szCs w:val="27"/>
          <w:lang w:eastAsia="es-MX"/>
        </w:rPr>
      </w:pPr>
      <w:r w:rsidRPr="00875534">
        <w:rPr>
          <w:rFonts w:ascii="Arial" w:eastAsia="Times New Roman" w:hAnsi="Arial" w:cs="Arial"/>
          <w:sz w:val="27"/>
          <w:szCs w:val="27"/>
          <w:lang w:eastAsia="es-MX"/>
        </w:rPr>
        <w:t>Octava fase: Retroalimentación</w:t>
      </w:r>
    </w:p>
    <w:p w:rsidR="00875534" w:rsidRPr="00875534" w:rsidRDefault="00875534" w:rsidP="00875534">
      <w:pPr>
        <w:shd w:val="clear" w:color="auto" w:fill="FFFFFF"/>
        <w:spacing w:before="100" w:beforeAutospacing="1" w:after="0" w:line="240" w:lineRule="auto"/>
        <w:jc w:val="both"/>
        <w:rPr>
          <w:rFonts w:ascii="Arial" w:eastAsia="Times New Roman" w:hAnsi="Arial" w:cs="Arial"/>
          <w:sz w:val="23"/>
          <w:szCs w:val="23"/>
          <w:lang w:eastAsia="es-MX"/>
        </w:rPr>
      </w:pPr>
      <w:r w:rsidRPr="00875534">
        <w:rPr>
          <w:rFonts w:ascii="Arial" w:eastAsia="Times New Roman" w:hAnsi="Arial" w:cs="Arial"/>
          <w:sz w:val="23"/>
          <w:szCs w:val="23"/>
          <w:lang w:eastAsia="es-MX"/>
        </w:rPr>
        <w:t>La comparación entre los resultados de la actuación derivada del uso del aprendizaje y las expectativas que se tuvieran respecto a dichos resultados son la última fase del proceso. Si los resultados son los esperables o mejores, se fortalecerá el aprendizaje, mientras que en caso contrario se intentará modificar o se descartará en esa situación en favor de otras alternativas.</w:t>
      </w:r>
    </w:p>
    <w:p w:rsidR="00875534" w:rsidRPr="00875534" w:rsidRDefault="00875534" w:rsidP="00875534">
      <w:pPr>
        <w:shd w:val="clear" w:color="auto" w:fill="FFFFFF"/>
        <w:spacing w:before="100" w:beforeAutospacing="1" w:after="100" w:afterAutospacing="1" w:line="240" w:lineRule="auto"/>
        <w:outlineLvl w:val="3"/>
        <w:rPr>
          <w:rFonts w:ascii="Arial" w:eastAsia="Times New Roman" w:hAnsi="Arial" w:cs="Arial"/>
          <w:sz w:val="24"/>
          <w:szCs w:val="24"/>
          <w:lang w:eastAsia="es-MX"/>
        </w:rPr>
      </w:pPr>
      <w:r w:rsidRPr="00875534">
        <w:rPr>
          <w:rFonts w:ascii="Arial" w:eastAsia="Times New Roman" w:hAnsi="Arial" w:cs="Arial"/>
          <w:sz w:val="24"/>
          <w:szCs w:val="24"/>
          <w:lang w:eastAsia="es-MX"/>
        </w:rPr>
        <w:t>Referencias bibliográficas:</w:t>
      </w:r>
    </w:p>
    <w:p w:rsidR="00875534" w:rsidRPr="00875534" w:rsidRDefault="00875534" w:rsidP="00875534">
      <w:pPr>
        <w:numPr>
          <w:ilvl w:val="0"/>
          <w:numId w:val="1"/>
        </w:numPr>
        <w:shd w:val="clear" w:color="auto" w:fill="FFFFFF"/>
        <w:spacing w:before="100" w:beforeAutospacing="1" w:after="100" w:afterAutospacing="1" w:line="240" w:lineRule="auto"/>
        <w:jc w:val="both"/>
        <w:rPr>
          <w:rFonts w:ascii="Arial" w:eastAsia="Times New Roman" w:hAnsi="Arial" w:cs="Arial"/>
          <w:sz w:val="23"/>
          <w:szCs w:val="23"/>
          <w:lang w:eastAsia="es-MX"/>
        </w:rPr>
      </w:pPr>
      <w:proofErr w:type="spellStart"/>
      <w:r w:rsidRPr="00875534">
        <w:rPr>
          <w:rFonts w:ascii="Arial" w:eastAsia="Times New Roman" w:hAnsi="Arial" w:cs="Arial"/>
          <w:sz w:val="23"/>
          <w:szCs w:val="23"/>
          <w:lang w:eastAsia="es-MX"/>
        </w:rPr>
        <w:t>Gagné</w:t>
      </w:r>
      <w:proofErr w:type="spellEnd"/>
      <w:r w:rsidRPr="00875534">
        <w:rPr>
          <w:rFonts w:ascii="Arial" w:eastAsia="Times New Roman" w:hAnsi="Arial" w:cs="Arial"/>
          <w:sz w:val="23"/>
          <w:szCs w:val="23"/>
          <w:lang w:eastAsia="es-MX"/>
        </w:rPr>
        <w:t>, R. (1970). Las condiciones del aprendizaje. Aguilar. Madrid.</w:t>
      </w:r>
    </w:p>
    <w:p w:rsidR="00875534" w:rsidRPr="00875534" w:rsidRDefault="00875534" w:rsidP="00875534">
      <w:pPr>
        <w:numPr>
          <w:ilvl w:val="0"/>
          <w:numId w:val="2"/>
        </w:numPr>
        <w:shd w:val="clear" w:color="auto" w:fill="FFFFFF"/>
        <w:spacing w:before="100" w:beforeAutospacing="1" w:after="100" w:afterAutospacing="1" w:line="240" w:lineRule="auto"/>
        <w:jc w:val="both"/>
        <w:rPr>
          <w:rFonts w:ascii="Arial" w:eastAsia="Times New Roman" w:hAnsi="Arial" w:cs="Arial"/>
          <w:sz w:val="23"/>
          <w:szCs w:val="23"/>
          <w:lang w:eastAsia="es-MX"/>
        </w:rPr>
      </w:pPr>
      <w:r w:rsidRPr="00875534">
        <w:rPr>
          <w:rFonts w:ascii="Arial" w:eastAsia="Times New Roman" w:hAnsi="Arial" w:cs="Arial"/>
          <w:sz w:val="23"/>
          <w:szCs w:val="23"/>
          <w:lang w:eastAsia="es-MX"/>
        </w:rPr>
        <w:t xml:space="preserve">Meza, A. (1979). Psicología del aprendizaje cognoscitivo. Hallazgos empíricos en los enfoques de Piaget y </w:t>
      </w:r>
      <w:proofErr w:type="spellStart"/>
      <w:r w:rsidRPr="00875534">
        <w:rPr>
          <w:rFonts w:ascii="Arial" w:eastAsia="Times New Roman" w:hAnsi="Arial" w:cs="Arial"/>
          <w:sz w:val="23"/>
          <w:szCs w:val="23"/>
          <w:lang w:eastAsia="es-MX"/>
        </w:rPr>
        <w:t>Gagné</w:t>
      </w:r>
      <w:proofErr w:type="spellEnd"/>
      <w:r w:rsidRPr="00875534">
        <w:rPr>
          <w:rFonts w:ascii="Arial" w:eastAsia="Times New Roman" w:hAnsi="Arial" w:cs="Arial"/>
          <w:sz w:val="23"/>
          <w:szCs w:val="23"/>
          <w:lang w:eastAsia="es-MX"/>
        </w:rPr>
        <w:t>. Lima: NUCICC.</w:t>
      </w:r>
    </w:p>
    <w:p w:rsidR="001A7F72" w:rsidRDefault="00875534">
      <w:r>
        <w:t xml:space="preserve">   </w:t>
      </w:r>
    </w:p>
    <w:sectPr w:rsidR="001A7F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6047B"/>
    <w:multiLevelType w:val="multilevel"/>
    <w:tmpl w:val="3952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4B1357"/>
    <w:multiLevelType w:val="multilevel"/>
    <w:tmpl w:val="5A6C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34"/>
    <w:rsid w:val="001A7F72"/>
    <w:rsid w:val="008755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B85B2-DB4D-4DAC-9804-232052D0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7553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87553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875534"/>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75534"/>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875534"/>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875534"/>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87553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875534"/>
  </w:style>
  <w:style w:type="character" w:styleId="Textoennegrita">
    <w:name w:val="Strong"/>
    <w:basedOn w:val="Fuentedeprrafopredeter"/>
    <w:uiPriority w:val="22"/>
    <w:qFormat/>
    <w:rsid w:val="008755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15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1089</Words>
  <Characters>5992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2017-02-28T15:22:00Z</dcterms:created>
  <dcterms:modified xsi:type="dcterms:W3CDTF">2017-02-28T15:24:00Z</dcterms:modified>
</cp:coreProperties>
</file>